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A7" w:rsidRDefault="00742DA7" w:rsidP="00742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A7" w:rsidRPr="00742DA7" w:rsidRDefault="00742DA7" w:rsidP="00742DA7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742DA7">
        <w:rPr>
          <w:rFonts w:ascii="Times New Roman" w:hAnsi="Times New Roman" w:cs="Times New Roman"/>
          <w:b/>
          <w:sz w:val="32"/>
          <w:szCs w:val="24"/>
        </w:rPr>
        <w:t>OPIS PREDMETU ZÁKAZKY</w:t>
      </w:r>
    </w:p>
    <w:p w:rsidR="00742DA7" w:rsidRDefault="00742DA7" w:rsidP="00742DA7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2DA7">
        <w:rPr>
          <w:rFonts w:ascii="Times New Roman" w:hAnsi="Times New Roman" w:cs="Times New Roman"/>
          <w:sz w:val="24"/>
          <w:szCs w:val="24"/>
        </w:rPr>
        <w:t>Predmetom zákazky je</w:t>
      </w:r>
      <w:r w:rsidRPr="00742DA7">
        <w:rPr>
          <w:rFonts w:ascii="Times New Roman" w:hAnsi="Times New Roman" w:cs="Times New Roman"/>
          <w:sz w:val="24"/>
          <w:szCs w:val="24"/>
        </w:rPr>
        <w:t xml:space="preserve"> pokračovanie Zemplínskeho múzea v Michalovciach v budovaní národopisnej expozície plnohodnotné vytvorenie stálej expozície múzea.</w:t>
      </w:r>
      <w:r w:rsidRPr="00742DA7">
        <w:rPr>
          <w:rFonts w:ascii="Times New Roman" w:hAnsi="Times New Roman" w:cs="Times New Roman"/>
          <w:sz w:val="24"/>
          <w:szCs w:val="24"/>
        </w:rPr>
        <w:t xml:space="preserve"> </w:t>
      </w:r>
      <w:r w:rsidRPr="00742DA7">
        <w:rPr>
          <w:rFonts w:ascii="Times New Roman" w:hAnsi="Times New Roman" w:cs="Times New Roman"/>
          <w:sz w:val="24"/>
          <w:szCs w:val="24"/>
        </w:rPr>
        <w:t xml:space="preserve">Jedná sa o </w:t>
      </w:r>
      <w:r w:rsidRPr="00742DA7">
        <w:rPr>
          <w:rFonts w:ascii="Times New Roman" w:hAnsi="Times New Roman" w:cs="Times New Roman"/>
          <w:sz w:val="24"/>
          <w:szCs w:val="24"/>
        </w:rPr>
        <w:t>vytvorenie a zrealizovanie policový</w:t>
      </w:r>
      <w:bookmarkStart w:id="0" w:name="_GoBack"/>
      <w:bookmarkEnd w:id="0"/>
      <w:r w:rsidRPr="00742DA7">
        <w:rPr>
          <w:rFonts w:ascii="Times New Roman" w:hAnsi="Times New Roman" w:cs="Times New Roman"/>
          <w:sz w:val="24"/>
          <w:szCs w:val="24"/>
        </w:rPr>
        <w:t xml:space="preserve">ch, regálových kotviacich systémov pre bezpečné uloženie etnografickej zbierky Zemplínskeho múzea v Michalovciach, pod názvom: </w:t>
      </w:r>
      <w:r w:rsidRPr="00742DA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Pr="00742DA7">
        <w:rPr>
          <w:rFonts w:ascii="Times New Roman" w:hAnsi="Times New Roman" w:cs="Times New Roman"/>
          <w:b/>
          <w:i/>
          <w:sz w:val="24"/>
          <w:szCs w:val="24"/>
          <w:shd w:val="clear" w:color="auto" w:fill="FCFCFC"/>
        </w:rPr>
        <w:t>Pokračovanie v budovaní národopisne</w:t>
      </w:r>
      <w:r w:rsidRPr="00742DA7">
        <w:rPr>
          <w:rFonts w:ascii="Times New Roman" w:hAnsi="Times New Roman" w:cs="Times New Roman"/>
          <w:b/>
          <w:i/>
          <w:sz w:val="24"/>
          <w:szCs w:val="24"/>
          <w:shd w:val="clear" w:color="auto" w:fill="FCFCFC"/>
        </w:rPr>
        <w:t xml:space="preserve">j expozície v Zemplínskom múzeu </w:t>
      </w:r>
      <w:r w:rsidRPr="00742DA7">
        <w:rPr>
          <w:rFonts w:ascii="Times New Roman" w:hAnsi="Times New Roman" w:cs="Times New Roman"/>
          <w:b/>
          <w:i/>
          <w:sz w:val="24"/>
          <w:szCs w:val="24"/>
          <w:shd w:val="clear" w:color="auto" w:fill="FCFCFC"/>
        </w:rPr>
        <w:t>v Michalovciach</w:t>
      </w:r>
      <w:r w:rsidRPr="00742DA7">
        <w:rPr>
          <w:rFonts w:ascii="Times New Roman" w:hAnsi="Times New Roman" w:cs="Times New Roman"/>
          <w:b/>
          <w:i/>
          <w:color w:val="777777"/>
          <w:sz w:val="24"/>
          <w:szCs w:val="24"/>
          <w:shd w:val="clear" w:color="auto" w:fill="FCFCFC"/>
        </w:rPr>
        <w:t>“.</w:t>
      </w:r>
      <w:r w:rsidRPr="00742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2DA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vrátane výroby, montáže a inštalácie. </w:t>
      </w:r>
    </w:p>
    <w:p w:rsidR="00CA5367" w:rsidRPr="00742DA7" w:rsidRDefault="00742DA7" w:rsidP="00742D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42DA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Realizácia ochrany predmetov národopisných zbierok bude umiestnená</w:t>
      </w:r>
      <w:r w:rsidRPr="00742DA7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42DA7">
        <w:rPr>
          <w:rFonts w:ascii="Times New Roman" w:hAnsi="Times New Roman" w:cs="Times New Roman"/>
          <w:sz w:val="24"/>
          <w:szCs w:val="24"/>
        </w:rPr>
        <w:t>na prízemí východného krídla kaštieľa v rozsahu podľa výtvarno-architektonického návrhu a rozpočtu</w:t>
      </w:r>
    </w:p>
    <w:sectPr w:rsidR="00CA5367" w:rsidRPr="00742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66" w:rsidRDefault="00A97366" w:rsidP="00742DA7">
      <w:pPr>
        <w:spacing w:after="0" w:line="240" w:lineRule="auto"/>
      </w:pPr>
      <w:r>
        <w:separator/>
      </w:r>
    </w:p>
  </w:endnote>
  <w:endnote w:type="continuationSeparator" w:id="0">
    <w:p w:rsidR="00A97366" w:rsidRDefault="00A97366" w:rsidP="0074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66" w:rsidRDefault="00A97366" w:rsidP="00742DA7">
      <w:pPr>
        <w:spacing w:after="0" w:line="240" w:lineRule="auto"/>
      </w:pPr>
      <w:r>
        <w:separator/>
      </w:r>
    </w:p>
  </w:footnote>
  <w:footnote w:type="continuationSeparator" w:id="0">
    <w:p w:rsidR="00A97366" w:rsidRDefault="00A97366" w:rsidP="0074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A7" w:rsidRPr="00742DA7" w:rsidRDefault="00742DA7" w:rsidP="00742DA7">
    <w:pPr>
      <w:pStyle w:val="Hlavika"/>
      <w:jc w:val="right"/>
      <w:rPr>
        <w:b/>
        <w:sz w:val="24"/>
      </w:rPr>
    </w:pPr>
    <w:r>
      <w:rPr>
        <w:b/>
        <w:sz w:val="24"/>
      </w:rP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7"/>
    <w:rsid w:val="00742DA7"/>
    <w:rsid w:val="00A97366"/>
    <w:rsid w:val="00C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42DA7"/>
    <w:rPr>
      <w:color w:val="0000FF" w:themeColor="hyperlink"/>
      <w:u w:val="single"/>
    </w:rPr>
  </w:style>
  <w:style w:type="character" w:customStyle="1" w:styleId="apple-style-span">
    <w:name w:val="apple-style-span"/>
    <w:basedOn w:val="Predvolenpsmoodseku"/>
    <w:rsid w:val="00742DA7"/>
  </w:style>
  <w:style w:type="paragraph" w:styleId="Hlavika">
    <w:name w:val="header"/>
    <w:basedOn w:val="Normlny"/>
    <w:link w:val="HlavikaChar"/>
    <w:uiPriority w:val="99"/>
    <w:unhideWhenUsed/>
    <w:rsid w:val="007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2DA7"/>
  </w:style>
  <w:style w:type="paragraph" w:styleId="Pta">
    <w:name w:val="footer"/>
    <w:basedOn w:val="Normlny"/>
    <w:link w:val="PtaChar"/>
    <w:uiPriority w:val="99"/>
    <w:unhideWhenUsed/>
    <w:rsid w:val="007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42DA7"/>
    <w:rPr>
      <w:color w:val="0000FF" w:themeColor="hyperlink"/>
      <w:u w:val="single"/>
    </w:rPr>
  </w:style>
  <w:style w:type="character" w:customStyle="1" w:styleId="apple-style-span">
    <w:name w:val="apple-style-span"/>
    <w:basedOn w:val="Predvolenpsmoodseku"/>
    <w:rsid w:val="00742DA7"/>
  </w:style>
  <w:style w:type="paragraph" w:styleId="Hlavika">
    <w:name w:val="header"/>
    <w:basedOn w:val="Normlny"/>
    <w:link w:val="HlavikaChar"/>
    <w:uiPriority w:val="99"/>
    <w:unhideWhenUsed/>
    <w:rsid w:val="007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2DA7"/>
  </w:style>
  <w:style w:type="paragraph" w:styleId="Pta">
    <w:name w:val="footer"/>
    <w:basedOn w:val="Normlny"/>
    <w:link w:val="PtaChar"/>
    <w:uiPriority w:val="99"/>
    <w:unhideWhenUsed/>
    <w:rsid w:val="0074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1</cp:revision>
  <dcterms:created xsi:type="dcterms:W3CDTF">2021-08-30T08:21:00Z</dcterms:created>
  <dcterms:modified xsi:type="dcterms:W3CDTF">2021-08-30T08:25:00Z</dcterms:modified>
</cp:coreProperties>
</file>